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B" w:rsidRDefault="00F42ABB" w:rsidP="005565C4">
      <w:pPr>
        <w:pStyle w:val="Ttulo"/>
        <w:rPr>
          <w:sz w:val="25"/>
          <w:szCs w:val="25"/>
        </w:rPr>
      </w:pPr>
    </w:p>
    <w:p w:rsidR="00DE3344" w:rsidRPr="00F70ABD" w:rsidRDefault="00F35138" w:rsidP="005565C4">
      <w:pPr>
        <w:pStyle w:val="Ttulo"/>
        <w:tabs>
          <w:tab w:val="center" w:pos="4252"/>
        </w:tabs>
        <w:rPr>
          <w:color w:val="1F3864" w:themeColor="accent1" w:themeShade="80"/>
          <w:sz w:val="25"/>
          <w:szCs w:val="25"/>
        </w:rPr>
      </w:pPr>
      <w:r>
        <w:rPr>
          <w:color w:val="1F3864" w:themeColor="accent1" w:themeShade="80"/>
          <w:sz w:val="25"/>
          <w:szCs w:val="25"/>
        </w:rPr>
        <w:tab/>
      </w:r>
      <w:r w:rsidR="00432B61" w:rsidRPr="00F70ABD">
        <w:rPr>
          <w:color w:val="1F3864" w:themeColor="accent1" w:themeShade="80"/>
          <w:sz w:val="25"/>
          <w:szCs w:val="25"/>
        </w:rPr>
        <w:t>Información en cumplimiento de la normativa de protección de datos personales</w:t>
      </w:r>
    </w:p>
    <w:p w:rsidR="003B0BE0" w:rsidRPr="00F42ABB" w:rsidRDefault="003B0BE0" w:rsidP="005565C4">
      <w:pPr>
        <w:pStyle w:val="Default"/>
        <w:tabs>
          <w:tab w:val="left" w:pos="2835"/>
        </w:tabs>
        <w:adjustRightInd w:val="0"/>
        <w:spacing w:after="6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6C07E7" w:rsidRDefault="00432B61" w:rsidP="006C07E7">
      <w:pPr>
        <w:pStyle w:val="Default"/>
        <w:adjustRightInd w:val="0"/>
        <w:spacing w:after="120" w:line="240" w:lineRule="auto"/>
        <w:ind w:left="-709" w:right="-142"/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>
        <w:rPr>
          <w:rFonts w:asciiTheme="majorHAnsi" w:hAnsiTheme="majorHAnsi" w:cstheme="majorHAnsi"/>
          <w:bCs/>
          <w:sz w:val="20"/>
          <w:szCs w:val="20"/>
        </w:rPr>
        <w:t>Sus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 xml:space="preserve"> datos personales serán usados para</w:t>
      </w:r>
      <w:r w:rsidR="00A92A7A">
        <w:rPr>
          <w:rFonts w:asciiTheme="majorHAnsi" w:hAnsiTheme="majorHAnsi" w:cstheme="majorHAnsi"/>
          <w:bCs/>
          <w:sz w:val="20"/>
          <w:szCs w:val="20"/>
        </w:rPr>
        <w:t xml:space="preserve"> uso interno, gestión admini</w:t>
      </w:r>
      <w:r w:rsidR="007F7AF9">
        <w:rPr>
          <w:rFonts w:asciiTheme="majorHAnsi" w:hAnsiTheme="majorHAnsi" w:cstheme="majorHAnsi"/>
          <w:bCs/>
          <w:sz w:val="20"/>
          <w:szCs w:val="20"/>
        </w:rPr>
        <w:t>strativa derivada de la r</w:t>
      </w:r>
      <w:r w:rsidR="0053582B">
        <w:rPr>
          <w:rFonts w:asciiTheme="majorHAnsi" w:hAnsiTheme="majorHAnsi" w:cstheme="majorHAnsi"/>
          <w:bCs/>
          <w:sz w:val="20"/>
          <w:szCs w:val="20"/>
        </w:rPr>
        <w:t>elación comercial</w:t>
      </w:r>
      <w:r w:rsidR="007F7AF9">
        <w:rPr>
          <w:rFonts w:asciiTheme="majorHAnsi" w:hAnsiTheme="majorHAnsi" w:cstheme="majorHAnsi"/>
          <w:bCs/>
          <w:sz w:val="20"/>
          <w:szCs w:val="20"/>
        </w:rPr>
        <w:t>, resolución de consultas y/o</w:t>
      </w:r>
      <w:r w:rsidR="00A92A7A">
        <w:rPr>
          <w:rFonts w:asciiTheme="majorHAnsi" w:hAnsiTheme="majorHAnsi" w:cstheme="majorHAnsi"/>
          <w:bCs/>
          <w:sz w:val="20"/>
          <w:szCs w:val="20"/>
        </w:rPr>
        <w:t xml:space="preserve"> presta</w:t>
      </w:r>
      <w:r w:rsidR="00410CC8">
        <w:rPr>
          <w:rFonts w:asciiTheme="majorHAnsi" w:hAnsiTheme="majorHAnsi" w:cstheme="majorHAnsi"/>
          <w:bCs/>
          <w:sz w:val="20"/>
          <w:szCs w:val="20"/>
        </w:rPr>
        <w:t xml:space="preserve">ción de servicios, </w:t>
      </w:r>
      <w:r w:rsidR="00A92A7A">
        <w:rPr>
          <w:rFonts w:asciiTheme="majorHAnsi" w:hAnsiTheme="majorHAnsi" w:cstheme="majorHAnsi"/>
          <w:bCs/>
          <w:sz w:val="20"/>
          <w:szCs w:val="20"/>
        </w:rPr>
        <w:t>envío de comunicaciones</w:t>
      </w:r>
      <w:r w:rsidR="0070144F">
        <w:rPr>
          <w:rFonts w:asciiTheme="majorHAnsi" w:hAnsiTheme="majorHAnsi" w:cstheme="majorHAnsi"/>
          <w:bCs/>
          <w:sz w:val="20"/>
          <w:szCs w:val="20"/>
        </w:rPr>
        <w:t>, novedades</w:t>
      </w:r>
      <w:r w:rsidR="00A92A7A">
        <w:rPr>
          <w:rFonts w:asciiTheme="majorHAnsi" w:hAnsiTheme="majorHAnsi" w:cstheme="majorHAnsi"/>
          <w:bCs/>
          <w:sz w:val="20"/>
          <w:szCs w:val="20"/>
        </w:rPr>
        <w:t xml:space="preserve"> y</w:t>
      </w:r>
      <w:r w:rsidR="00410CC8">
        <w:rPr>
          <w:rFonts w:asciiTheme="majorHAnsi" w:hAnsiTheme="majorHAnsi" w:cstheme="majorHAnsi"/>
          <w:bCs/>
          <w:sz w:val="20"/>
          <w:szCs w:val="20"/>
        </w:rPr>
        <w:t xml:space="preserve"> promociones</w:t>
      </w:r>
      <w:r w:rsidR="00515657">
        <w:rPr>
          <w:rFonts w:asciiTheme="majorHAnsi" w:hAnsiTheme="majorHAnsi" w:cstheme="majorHAnsi"/>
          <w:bCs/>
          <w:sz w:val="20"/>
          <w:szCs w:val="20"/>
        </w:rPr>
        <w:t xml:space="preserve"> comerciales</w:t>
      </w:r>
      <w:r w:rsidR="006C07E7">
        <w:rPr>
          <w:rFonts w:asciiTheme="majorHAnsi" w:hAnsiTheme="majorHAnsi" w:cstheme="majorHAnsi"/>
          <w:bCs/>
          <w:sz w:val="20"/>
          <w:szCs w:val="20"/>
        </w:rPr>
        <w:t>. Dicha información ser</w:t>
      </w:r>
      <w:r w:rsidR="00993413">
        <w:rPr>
          <w:rFonts w:asciiTheme="majorHAnsi" w:hAnsiTheme="majorHAnsi" w:cstheme="majorHAnsi"/>
          <w:bCs/>
          <w:sz w:val="20"/>
          <w:szCs w:val="20"/>
        </w:rPr>
        <w:t>á tratada exclusivamente</w:t>
      </w:r>
      <w:r w:rsidR="0056299D">
        <w:rPr>
          <w:rFonts w:asciiTheme="majorHAnsi" w:hAnsiTheme="majorHAnsi" w:cstheme="majorHAnsi"/>
          <w:bCs/>
          <w:sz w:val="20"/>
          <w:szCs w:val="20"/>
        </w:rPr>
        <w:t xml:space="preserve"> por el personal autorizado para ello dentro de nuestra entidad.</w:t>
      </w:r>
      <w:r w:rsidR="006C07E7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DE3344" w:rsidRDefault="00983E70" w:rsidP="006C07E7">
      <w:pPr>
        <w:pStyle w:val="Default"/>
        <w:adjustRightInd w:val="0"/>
        <w:spacing w:after="120" w:line="240" w:lineRule="auto"/>
        <w:ind w:left="-709" w:right="-142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Se podrán facilitar legítimamente sus datos a</w:t>
      </w:r>
      <w:r w:rsidR="00432B61">
        <w:rPr>
          <w:rFonts w:asciiTheme="majorHAnsi" w:hAnsiTheme="majorHAnsi" w:cstheme="majorHAnsi"/>
          <w:bCs/>
          <w:sz w:val="20"/>
          <w:szCs w:val="20"/>
        </w:rPr>
        <w:t xml:space="preserve"> entidades</w:t>
      </w:r>
      <w:r>
        <w:rPr>
          <w:rFonts w:asciiTheme="majorHAnsi" w:hAnsiTheme="majorHAnsi" w:cstheme="majorHAnsi"/>
          <w:bCs/>
          <w:sz w:val="20"/>
          <w:szCs w:val="20"/>
        </w:rPr>
        <w:t xml:space="preserve"> relacionadas con Reimpar Geoinstalaciones, S.L. para la prestación de servicios vinculados con las finalidades objeto de tratamiento. Igualmente</w:t>
      </w:r>
      <w:r w:rsidR="00432B61">
        <w:rPr>
          <w:rFonts w:asciiTheme="majorHAnsi" w:hAnsiTheme="majorHAnsi" w:cstheme="majorHAnsi"/>
          <w:bCs/>
          <w:sz w:val="20"/>
          <w:szCs w:val="20"/>
        </w:rPr>
        <w:t xml:space="preserve">, tendrán conocimiento de su información aquellas entidades públicas o privadas </w:t>
      </w:r>
      <w:r w:rsidR="00633FF8">
        <w:rPr>
          <w:rFonts w:asciiTheme="majorHAnsi" w:hAnsiTheme="majorHAnsi" w:cstheme="majorHAnsi"/>
          <w:bCs/>
          <w:sz w:val="20"/>
          <w:szCs w:val="20"/>
        </w:rPr>
        <w:t>que por obligación legal así</w:t>
      </w:r>
      <w:r w:rsidR="006C07E7">
        <w:rPr>
          <w:rFonts w:asciiTheme="majorHAnsi" w:hAnsiTheme="majorHAnsi" w:cstheme="majorHAnsi"/>
          <w:bCs/>
          <w:sz w:val="20"/>
          <w:szCs w:val="20"/>
        </w:rPr>
        <w:t xml:space="preserve"> nos</w:t>
      </w:r>
      <w:r w:rsidR="00633FF8">
        <w:rPr>
          <w:rFonts w:asciiTheme="majorHAnsi" w:hAnsiTheme="majorHAnsi" w:cstheme="majorHAnsi"/>
          <w:bCs/>
          <w:sz w:val="20"/>
          <w:szCs w:val="20"/>
        </w:rPr>
        <w:t xml:space="preserve"> lo soliciten</w:t>
      </w:r>
      <w:r w:rsidR="00432B61">
        <w:rPr>
          <w:rFonts w:asciiTheme="majorHAnsi" w:hAnsiTheme="majorHAnsi" w:cstheme="majorHAnsi"/>
          <w:bCs/>
          <w:sz w:val="20"/>
          <w:szCs w:val="20"/>
        </w:rPr>
        <w:t>.</w:t>
      </w:r>
    </w:p>
    <w:p w:rsidR="00DE3344" w:rsidRDefault="00432B61" w:rsidP="005565C4">
      <w:pPr>
        <w:pStyle w:val="Default"/>
        <w:adjustRightInd w:val="0"/>
        <w:spacing w:after="120" w:line="240" w:lineRule="auto"/>
        <w:ind w:left="-709" w:right="-142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 cualquier momento</w:t>
      </w:r>
      <w:r w:rsidR="00C505B6">
        <w:rPr>
          <w:rFonts w:asciiTheme="majorHAnsi" w:hAnsiTheme="majorHAnsi" w:cstheme="majorHAnsi"/>
          <w:bCs/>
          <w:sz w:val="20"/>
          <w:szCs w:val="20"/>
        </w:rPr>
        <w:t xml:space="preserve"> usted</w:t>
      </w:r>
      <w:r>
        <w:rPr>
          <w:rFonts w:asciiTheme="majorHAnsi" w:hAnsiTheme="majorHAnsi" w:cstheme="majorHAnsi"/>
          <w:bCs/>
          <w:sz w:val="20"/>
          <w:szCs w:val="20"/>
        </w:rPr>
        <w:t xml:space="preserve"> puede </w:t>
      </w:r>
      <w:r w:rsidR="002C1A6F">
        <w:rPr>
          <w:rFonts w:asciiTheme="majorHAnsi" w:hAnsiTheme="majorHAnsi" w:cstheme="majorHAnsi"/>
          <w:bCs/>
          <w:sz w:val="20"/>
          <w:szCs w:val="20"/>
        </w:rPr>
        <w:t>ejercer sus derechos de acceso, rectificación, cancelación, limitación, oposición y portabilidad de sus datos</w:t>
      </w:r>
      <w:r>
        <w:rPr>
          <w:rFonts w:asciiTheme="majorHAnsi" w:hAnsiTheme="majorHAnsi" w:cstheme="majorHAnsi"/>
          <w:bCs/>
          <w:sz w:val="20"/>
          <w:szCs w:val="20"/>
        </w:rPr>
        <w:t>. Para solicitar alguno de estos derechos, deberá realizar</w:t>
      </w:r>
      <w:r w:rsidR="002C1A6F">
        <w:rPr>
          <w:rFonts w:asciiTheme="majorHAnsi" w:hAnsiTheme="majorHAnsi" w:cstheme="majorHAnsi"/>
          <w:bCs/>
          <w:sz w:val="20"/>
          <w:szCs w:val="20"/>
        </w:rPr>
        <w:t xml:space="preserve"> la correspondiente solicitud por escrito, adjuntando copia de su DNI,  a la siguiente</w:t>
      </w:r>
      <w:r>
        <w:rPr>
          <w:rFonts w:asciiTheme="majorHAnsi" w:hAnsiTheme="majorHAnsi" w:cstheme="majorHAnsi"/>
          <w:bCs/>
          <w:sz w:val="20"/>
          <w:szCs w:val="20"/>
        </w:rPr>
        <w:t xml:space="preserve"> direcci</w:t>
      </w:r>
      <w:r w:rsidR="002C1A6F">
        <w:rPr>
          <w:rFonts w:asciiTheme="majorHAnsi" w:hAnsiTheme="majorHAnsi" w:cstheme="majorHAnsi"/>
          <w:bCs/>
          <w:sz w:val="20"/>
          <w:szCs w:val="20"/>
        </w:rPr>
        <w:t xml:space="preserve">ón: </w:t>
      </w:r>
    </w:p>
    <w:p w:rsidR="00DE3344" w:rsidRPr="00F70ABD" w:rsidRDefault="00432B61" w:rsidP="005565C4">
      <w:pPr>
        <w:pStyle w:val="Default"/>
        <w:adjustRightInd w:val="0"/>
        <w:spacing w:after="120" w:line="240" w:lineRule="auto"/>
        <w:ind w:left="-709" w:right="-142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</w:pPr>
      <w:r w:rsidRPr="00F70ABD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  <w:t xml:space="preserve">REIMPAR GEOINSTALACIONES, S.L. </w:t>
      </w:r>
    </w:p>
    <w:p w:rsidR="00DE3344" w:rsidRPr="00F70ABD" w:rsidRDefault="004A78F4" w:rsidP="005565C4">
      <w:pPr>
        <w:pStyle w:val="Default"/>
        <w:adjustRightInd w:val="0"/>
        <w:spacing w:after="120" w:line="240" w:lineRule="auto"/>
        <w:ind w:left="-709" w:right="-142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</w:pPr>
      <w:r w:rsidRPr="00F70ABD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  <w:t>CTRA. ARAHAL PARADAS, KM. 3,200</w:t>
      </w:r>
      <w:r w:rsidR="00432B61" w:rsidRPr="00F70ABD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  <w:t xml:space="preserve"> – 41610 PARADAS (SEVILLA)</w:t>
      </w:r>
    </w:p>
    <w:p w:rsidR="00DE3344" w:rsidRPr="00F70ABD" w:rsidRDefault="00432B61" w:rsidP="005565C4">
      <w:pPr>
        <w:pStyle w:val="Default"/>
        <w:adjustRightInd w:val="0"/>
        <w:spacing w:after="120" w:line="240" w:lineRule="auto"/>
        <w:ind w:left="-709" w:right="-142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F70ABD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lang w:val="es-ES"/>
        </w:rPr>
        <w:t>TFNO: 954849904       MAIL: reimpar@reimpar.com</w:t>
      </w:r>
    </w:p>
    <w:p w:rsidR="00DE3344" w:rsidRDefault="006C78B8" w:rsidP="005565C4">
      <w:pPr>
        <w:pStyle w:val="Default"/>
        <w:adjustRightInd w:val="0"/>
        <w:spacing w:after="120" w:line="240" w:lineRule="auto"/>
        <w:ind w:left="-709" w:right="-142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Para formular reclamaciones debe dirigir su solicitud a</w:t>
      </w:r>
      <w:r w:rsidR="00432B61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="00432B61">
        <w:rPr>
          <w:rFonts w:asciiTheme="majorHAnsi" w:hAnsiTheme="majorHAnsi" w:cstheme="majorHAnsi"/>
          <w:bCs/>
          <w:sz w:val="20"/>
          <w:szCs w:val="20"/>
        </w:rPr>
        <w:t>la</w:t>
      </w:r>
      <w:proofErr w:type="gramEnd"/>
      <w:r w:rsidR="00432B61">
        <w:rPr>
          <w:rFonts w:asciiTheme="majorHAnsi" w:hAnsiTheme="majorHAnsi" w:cstheme="majorHAnsi"/>
          <w:bCs/>
          <w:sz w:val="20"/>
          <w:szCs w:val="20"/>
        </w:rPr>
        <w:t xml:space="preserve"> Agencia Española de Protección de Datos (</w:t>
      </w:r>
      <w:hyperlink r:id="rId9" w:history="1">
        <w:r w:rsidR="007E3411" w:rsidRPr="00851E2F">
          <w:rPr>
            <w:rStyle w:val="Hipervnculo"/>
            <w:rFonts w:asciiTheme="majorHAnsi" w:hAnsiTheme="majorHAnsi" w:cstheme="majorHAnsi"/>
            <w:bCs/>
            <w:sz w:val="20"/>
            <w:szCs w:val="20"/>
          </w:rPr>
          <w:t>www.agpd.es</w:t>
        </w:r>
      </w:hyperlink>
      <w:r w:rsidR="00432B61">
        <w:rPr>
          <w:rFonts w:asciiTheme="majorHAnsi" w:hAnsiTheme="majorHAnsi" w:cstheme="majorHAnsi"/>
          <w:bCs/>
          <w:sz w:val="20"/>
          <w:szCs w:val="20"/>
        </w:rPr>
        <w:t>).</w:t>
      </w:r>
    </w:p>
    <w:p w:rsidR="00EF1457" w:rsidRDefault="00EF1457" w:rsidP="005565C4">
      <w:pPr>
        <w:pStyle w:val="Default"/>
        <w:adjustRightInd w:val="0"/>
        <w:spacing w:after="120" w:line="240" w:lineRule="auto"/>
        <w:ind w:left="-709" w:right="-142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bookmarkEnd w:id="0"/>
    </w:p>
    <w:sectPr w:rsidR="00EF1457" w:rsidSect="00030686">
      <w:headerReference w:type="default" r:id="rId10"/>
      <w:pgSz w:w="11906" w:h="16838"/>
      <w:pgMar w:top="2410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C8" w:rsidRDefault="00176DC8" w:rsidP="00F42ABB">
      <w:pPr>
        <w:spacing w:after="0" w:line="240" w:lineRule="auto"/>
      </w:pPr>
      <w:r>
        <w:separator/>
      </w:r>
    </w:p>
  </w:endnote>
  <w:endnote w:type="continuationSeparator" w:id="0">
    <w:p w:rsidR="00176DC8" w:rsidRDefault="00176DC8" w:rsidP="00F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C8" w:rsidRDefault="00176DC8" w:rsidP="00F42ABB">
      <w:pPr>
        <w:spacing w:after="0" w:line="240" w:lineRule="auto"/>
      </w:pPr>
      <w:r>
        <w:separator/>
      </w:r>
    </w:p>
  </w:footnote>
  <w:footnote w:type="continuationSeparator" w:id="0">
    <w:p w:rsidR="00176DC8" w:rsidRDefault="00176DC8" w:rsidP="00F4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BB" w:rsidRPr="00592C89" w:rsidRDefault="00F65CA3" w:rsidP="00F42ABB">
    <w:pPr>
      <w:pStyle w:val="Encabezado"/>
      <w:tabs>
        <w:tab w:val="center" w:pos="7371"/>
      </w:tabs>
      <w:ind w:firstLine="5245"/>
      <w:rPr>
        <w:rFonts w:ascii="Cambria" w:hAnsi="Cambria"/>
        <w:b/>
        <w:smallCaps/>
        <w:color w:val="4F6228"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leftMargin">
            <wp:posOffset>588010</wp:posOffset>
          </wp:positionH>
          <wp:positionV relativeFrom="paragraph">
            <wp:posOffset>124460</wp:posOffset>
          </wp:positionV>
          <wp:extent cx="540000" cy="942453"/>
          <wp:effectExtent l="0" t="0" r="0" b="0"/>
          <wp:wrapSquare wrapText="bothSides"/>
          <wp:docPr id="27" name="2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2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42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ABB" w:rsidRDefault="00DC73EC" w:rsidP="00F42ABB">
    <w:pPr>
      <w:pStyle w:val="Encabezado"/>
      <w:tabs>
        <w:tab w:val="center" w:pos="7371"/>
      </w:tabs>
      <w:rPr>
        <w:color w:val="4F6228"/>
      </w:rPr>
    </w:pPr>
    <w:r>
      <w:rPr>
        <w:rFonts w:ascii="Cambria" w:hAnsi="Cambria"/>
        <w:b/>
        <w:smallCaps/>
        <w:noProof/>
        <w:color w:val="4F6228"/>
        <w:sz w:val="32"/>
        <w:szCs w:val="32"/>
        <w:lang w:val="es-ES" w:eastAsia="es-ES"/>
      </w:rPr>
      <w:drawing>
        <wp:anchor distT="0" distB="0" distL="114300" distR="114300" simplePos="0" relativeHeight="251668480" behindDoc="0" locked="0" layoutInCell="1" allowOverlap="1" wp14:anchorId="0BA84765" wp14:editId="51C7961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211070" cy="828675"/>
          <wp:effectExtent l="0" t="0" r="0" b="952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ABB" w:rsidRPr="00592C89">
      <w:rPr>
        <w:color w:val="4F6228"/>
      </w:rPr>
      <w:tab/>
    </w:r>
  </w:p>
  <w:p w:rsidR="00F42ABB" w:rsidRDefault="00DC73EC" w:rsidP="00F42ABB">
    <w:pPr>
      <w:pStyle w:val="Encabezado"/>
      <w:tabs>
        <w:tab w:val="center" w:pos="7371"/>
      </w:tabs>
      <w:rPr>
        <w:color w:val="4F6228"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9798D" wp14:editId="35E8EECA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2590800" cy="266700"/>
              <wp:effectExtent l="0" t="0" r="0" b="0"/>
              <wp:wrapNone/>
              <wp:docPr id="16" name="1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ABB" w:rsidRDefault="00F42ABB" w:rsidP="00F42A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4D4D4D"/>
                              <w:sz w:val="26"/>
                              <w:szCs w:val="26"/>
                            </w:rPr>
                            <w:t>REIMPAR GEOINSTALACIONES, S.L.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E9798D" id="_x0000_t202" coordsize="21600,21600" o:spt="202" path="m,l,21600r21600,l21600,xe">
              <v:stroke joinstyle="miter"/>
              <v:path gradientshapeok="t" o:connecttype="rect"/>
            </v:shapetype>
            <v:shape id="1 CuadroTexto" o:spid="_x0000_s1026" type="#_x0000_t202" style="position:absolute;margin-left:0;margin-top:.85pt;width:204pt;height:2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" fillcolor="white [3201]" stroked="f">
              <v:textbox>
                <w:txbxContent>
                  <w:p w:rsidR="00F42ABB" w:rsidRDefault="00F42ABB" w:rsidP="00F42AB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4D4D4D"/>
                        <w:sz w:val="26"/>
                        <w:szCs w:val="26"/>
                      </w:rPr>
                      <w:t>REIMPAR GEOINSTALACIONES, S.L.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42ABB" w:rsidRPr="00AB688E" w:rsidRDefault="00F42ABB" w:rsidP="00F42ABB">
    <w:pPr>
      <w:pStyle w:val="Encabezado"/>
      <w:tabs>
        <w:tab w:val="center" w:pos="7371"/>
      </w:tabs>
      <w:rPr>
        <w:color w:val="4F6228"/>
        <w:lang w:val="en-US"/>
      </w:rPr>
    </w:pPr>
    <w:r w:rsidRPr="00944517">
      <w:rPr>
        <w:rFonts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9B60D" wp14:editId="7489F6FF">
              <wp:simplePos x="0" y="0"/>
              <wp:positionH relativeFrom="column">
                <wp:posOffset>-4754562</wp:posOffset>
              </wp:positionH>
              <wp:positionV relativeFrom="paragraph">
                <wp:posOffset>4722811</wp:posOffset>
              </wp:positionV>
              <wp:extent cx="8100060" cy="340995"/>
              <wp:effectExtent l="0" t="6668" r="8573" b="8572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0006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ABB" w:rsidRPr="00095F36" w:rsidRDefault="00F42ABB" w:rsidP="00F42ABB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095F36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Inscrita en el Registro Mercantil de Sevilla, Tomo 1990, Libro 1 de la Sección 1ª de Sociedades, Folio 167, Hoja nº SE-19284, Inscripción 1ª – C.I.F. B-41.667.437</w:t>
                          </w:r>
                        </w:p>
                        <w:p w:rsidR="00F42ABB" w:rsidRDefault="00F42ABB" w:rsidP="00F42A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B9B60D" id="Cuadro de texto 2" o:spid="_x0000_s1027" type="#_x0000_t202" style="position:absolute;margin-left:-374.35pt;margin-top:371.85pt;width:637.8pt;height:26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" stroked="f">
              <v:textbox>
                <w:txbxContent>
                  <w:p w:rsidR="00F42ABB" w:rsidRPr="00095F36" w:rsidRDefault="00F42ABB" w:rsidP="00F42ABB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095F36">
                      <w:rPr>
                        <w:color w:val="7F7F7F" w:themeColor="text1" w:themeTint="80"/>
                        <w:sz w:val="12"/>
                        <w:szCs w:val="12"/>
                      </w:rPr>
                      <w:t>Inscrita en el Registro Mercantil de Sevilla, Tomo 1990, Libro 1 de la Sección 1ª de Sociedades, Folio 167, Hoja nº SE-19284, Inscripción 1ª – C.I.F. B-41.667.437</w:t>
                    </w:r>
                  </w:p>
                  <w:p w:rsidR="00F42ABB" w:rsidRDefault="00F42ABB" w:rsidP="00F42ABB"/>
                </w:txbxContent>
              </v:textbox>
            </v:shape>
          </w:pict>
        </mc:Fallback>
      </mc:AlternateContent>
    </w:r>
  </w:p>
  <w:p w:rsidR="00F42ABB" w:rsidRDefault="00F42ABB">
    <w:pPr>
      <w:pStyle w:val="Encabezado"/>
    </w:pPr>
  </w:p>
  <w:p w:rsidR="00F42ABB" w:rsidRDefault="00F42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CD4"/>
    <w:multiLevelType w:val="multilevel"/>
    <w:tmpl w:val="62B33CD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1"/>
    <w:rsid w:val="000006A6"/>
    <w:rsid w:val="00030686"/>
    <w:rsid w:val="0009396F"/>
    <w:rsid w:val="00095F36"/>
    <w:rsid w:val="000D50BA"/>
    <w:rsid w:val="000F5E5B"/>
    <w:rsid w:val="00140EB2"/>
    <w:rsid w:val="00176DC8"/>
    <w:rsid w:val="00254808"/>
    <w:rsid w:val="002603CF"/>
    <w:rsid w:val="002703A7"/>
    <w:rsid w:val="002A20F4"/>
    <w:rsid w:val="002C1A6F"/>
    <w:rsid w:val="002D2BB5"/>
    <w:rsid w:val="00385236"/>
    <w:rsid w:val="003B0BE0"/>
    <w:rsid w:val="003B1A62"/>
    <w:rsid w:val="003E3AA2"/>
    <w:rsid w:val="00410CC8"/>
    <w:rsid w:val="0041183F"/>
    <w:rsid w:val="00432B61"/>
    <w:rsid w:val="00452F92"/>
    <w:rsid w:val="00455AF0"/>
    <w:rsid w:val="004A78F4"/>
    <w:rsid w:val="00515657"/>
    <w:rsid w:val="0053582B"/>
    <w:rsid w:val="00535956"/>
    <w:rsid w:val="005549B5"/>
    <w:rsid w:val="005565C4"/>
    <w:rsid w:val="0056299D"/>
    <w:rsid w:val="005A691F"/>
    <w:rsid w:val="005C2776"/>
    <w:rsid w:val="005D49B5"/>
    <w:rsid w:val="005E3347"/>
    <w:rsid w:val="00633FF8"/>
    <w:rsid w:val="00647887"/>
    <w:rsid w:val="006B1587"/>
    <w:rsid w:val="006B5708"/>
    <w:rsid w:val="006C07E7"/>
    <w:rsid w:val="006C78B8"/>
    <w:rsid w:val="006D3469"/>
    <w:rsid w:val="006D6BE9"/>
    <w:rsid w:val="0070144F"/>
    <w:rsid w:val="007355E5"/>
    <w:rsid w:val="00736B56"/>
    <w:rsid w:val="00754E84"/>
    <w:rsid w:val="00757DEE"/>
    <w:rsid w:val="00762501"/>
    <w:rsid w:val="007A7132"/>
    <w:rsid w:val="007E3411"/>
    <w:rsid w:val="007F7AF9"/>
    <w:rsid w:val="00801272"/>
    <w:rsid w:val="008D02C8"/>
    <w:rsid w:val="008D343D"/>
    <w:rsid w:val="00923AAD"/>
    <w:rsid w:val="00932E36"/>
    <w:rsid w:val="00941336"/>
    <w:rsid w:val="009664F7"/>
    <w:rsid w:val="00983E70"/>
    <w:rsid w:val="00993413"/>
    <w:rsid w:val="00A038C8"/>
    <w:rsid w:val="00A92A7A"/>
    <w:rsid w:val="00AD4C48"/>
    <w:rsid w:val="00B024BE"/>
    <w:rsid w:val="00B133A3"/>
    <w:rsid w:val="00B3024E"/>
    <w:rsid w:val="00B6796F"/>
    <w:rsid w:val="00B91B13"/>
    <w:rsid w:val="00BA64DB"/>
    <w:rsid w:val="00BA6745"/>
    <w:rsid w:val="00BC7756"/>
    <w:rsid w:val="00C505B6"/>
    <w:rsid w:val="00CB6981"/>
    <w:rsid w:val="00D6263E"/>
    <w:rsid w:val="00D65C6E"/>
    <w:rsid w:val="00D70236"/>
    <w:rsid w:val="00DA5C42"/>
    <w:rsid w:val="00DB44BB"/>
    <w:rsid w:val="00DB50DF"/>
    <w:rsid w:val="00DC32BD"/>
    <w:rsid w:val="00DC73EC"/>
    <w:rsid w:val="00DE3344"/>
    <w:rsid w:val="00E453C1"/>
    <w:rsid w:val="00E5645C"/>
    <w:rsid w:val="00E8543C"/>
    <w:rsid w:val="00ED7086"/>
    <w:rsid w:val="00EF1457"/>
    <w:rsid w:val="00F125E6"/>
    <w:rsid w:val="00F32604"/>
    <w:rsid w:val="00F327AC"/>
    <w:rsid w:val="00F35138"/>
    <w:rsid w:val="00F42ABB"/>
    <w:rsid w:val="00F65CA3"/>
    <w:rsid w:val="00F70ABD"/>
    <w:rsid w:val="11765258"/>
    <w:rsid w:val="4B3C065E"/>
    <w:rsid w:val="539D291F"/>
    <w:rsid w:val="56E4570B"/>
    <w:rsid w:val="670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val="pt-PT" w:eastAsia="en-US"/>
    </w:rPr>
  </w:style>
  <w:style w:type="paragraph" w:styleId="Ttulo1">
    <w:name w:val="heading 1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Ttulo4">
    <w:name w:val="heading 4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tulo5">
    <w:name w:val="heading 5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6">
    <w:name w:val="heading 6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808080"/>
      <w:shd w:val="clear" w:color="auto" w:fill="E6E6E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61"/>
    <w:rPr>
      <w:rFonts w:ascii="Segoe UI" w:hAnsi="Segoe UI" w:cs="Segoe UI"/>
      <w:sz w:val="18"/>
      <w:szCs w:val="18"/>
      <w:lang w:val="pt-PT" w:eastAsia="en-US"/>
    </w:rPr>
  </w:style>
  <w:style w:type="paragraph" w:styleId="Encabezado">
    <w:name w:val="header"/>
    <w:basedOn w:val="Normal"/>
    <w:link w:val="EncabezadoCar"/>
    <w:unhideWhenUsed/>
    <w:rsid w:val="00F4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ABB"/>
    <w:rPr>
      <w:rFonts w:ascii="Calibri" w:hAnsi="Calibri" w:cs="Times New Roman"/>
      <w:sz w:val="22"/>
      <w:szCs w:val="22"/>
      <w:lang w:val="pt-PT" w:eastAsia="en-US"/>
    </w:rPr>
  </w:style>
  <w:style w:type="paragraph" w:styleId="Piedepgina">
    <w:name w:val="footer"/>
    <w:basedOn w:val="Normal"/>
    <w:link w:val="PiedepginaCar"/>
    <w:uiPriority w:val="99"/>
    <w:unhideWhenUsed/>
    <w:rsid w:val="00F4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ABB"/>
    <w:rPr>
      <w:rFonts w:ascii="Calibri" w:hAnsi="Calibri" w:cs="Times New Roman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F42A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C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val="pt-PT" w:eastAsia="en-US"/>
    </w:rPr>
  </w:style>
  <w:style w:type="paragraph" w:styleId="Ttulo1">
    <w:name w:val="heading 1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Ttulo4">
    <w:name w:val="heading 4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tulo5">
    <w:name w:val="heading 5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6">
    <w:name w:val="heading 6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qFormat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808080"/>
      <w:shd w:val="clear" w:color="auto" w:fill="E6E6E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61"/>
    <w:rPr>
      <w:rFonts w:ascii="Segoe UI" w:hAnsi="Segoe UI" w:cs="Segoe UI"/>
      <w:sz w:val="18"/>
      <w:szCs w:val="18"/>
      <w:lang w:val="pt-PT" w:eastAsia="en-US"/>
    </w:rPr>
  </w:style>
  <w:style w:type="paragraph" w:styleId="Encabezado">
    <w:name w:val="header"/>
    <w:basedOn w:val="Normal"/>
    <w:link w:val="EncabezadoCar"/>
    <w:unhideWhenUsed/>
    <w:rsid w:val="00F4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ABB"/>
    <w:rPr>
      <w:rFonts w:ascii="Calibri" w:hAnsi="Calibri" w:cs="Times New Roman"/>
      <w:sz w:val="22"/>
      <w:szCs w:val="22"/>
      <w:lang w:val="pt-PT" w:eastAsia="en-US"/>
    </w:rPr>
  </w:style>
  <w:style w:type="paragraph" w:styleId="Piedepgina">
    <w:name w:val="footer"/>
    <w:basedOn w:val="Normal"/>
    <w:link w:val="PiedepginaCar"/>
    <w:uiPriority w:val="99"/>
    <w:unhideWhenUsed/>
    <w:rsid w:val="00F4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ABB"/>
    <w:rPr>
      <w:rFonts w:ascii="Calibri" w:hAnsi="Calibri" w:cs="Times New Roman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F42A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C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Gómez Juarez</dc:creator>
  <cp:lastModifiedBy>Sonia</cp:lastModifiedBy>
  <cp:revision>2</cp:revision>
  <cp:lastPrinted>2018-07-24T11:36:00Z</cp:lastPrinted>
  <dcterms:created xsi:type="dcterms:W3CDTF">2018-08-14T10:03:00Z</dcterms:created>
  <dcterms:modified xsi:type="dcterms:W3CDTF">2018-08-14T10:03:00Z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